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C59A" w14:textId="4C9604C7" w:rsidR="000F084C" w:rsidRPr="00267A62" w:rsidRDefault="000F084C" w:rsidP="000F084C">
      <w:pPr>
        <w:pStyle w:val="Header"/>
        <w:rPr>
          <w:rFonts w:ascii="Arial" w:hAnsi="Arial" w:cs="Arial"/>
          <w:sz w:val="28"/>
          <w:szCs w:val="28"/>
        </w:rPr>
      </w:pPr>
      <w:r>
        <w:rPr>
          <w:rFonts w:ascii="Arial" w:hAnsi="Arial" w:cs="Arial"/>
          <w:b/>
          <w:sz w:val="28"/>
          <w:szCs w:val="28"/>
        </w:rPr>
        <w:t>Research Training Support Grant (RTSG) Top-Up Application Form</w:t>
      </w:r>
    </w:p>
    <w:p w14:paraId="4EBC996D" w14:textId="414EB5FB" w:rsidR="00F964C9" w:rsidRDefault="00F964C9" w:rsidP="00F964C9">
      <w:pPr>
        <w:pStyle w:val="Header"/>
        <w:rPr>
          <w:rFonts w:ascii="Arial" w:hAnsi="Arial" w:cs="Arial"/>
          <w:sz w:val="22"/>
          <w:szCs w:val="22"/>
        </w:rPr>
      </w:pPr>
    </w:p>
    <w:p w14:paraId="0787CE39" w14:textId="77777777" w:rsidR="00E45A1E" w:rsidRPr="00E45A1E" w:rsidRDefault="00E45A1E" w:rsidP="00E45A1E">
      <w:pPr>
        <w:pStyle w:val="Header"/>
        <w:rPr>
          <w:rFonts w:ascii="Arial" w:hAnsi="Arial" w:cs="Arial"/>
          <w:sz w:val="22"/>
          <w:szCs w:val="22"/>
        </w:rPr>
      </w:pPr>
      <w:r w:rsidRPr="00E45A1E">
        <w:rPr>
          <w:rFonts w:ascii="Arial" w:hAnsi="Arial" w:cs="Arial"/>
          <w:sz w:val="22"/>
          <w:szCs w:val="22"/>
        </w:rPr>
        <w:t>This application form supersedes any previous versions.</w:t>
      </w:r>
    </w:p>
    <w:p w14:paraId="048543D4" w14:textId="77777777" w:rsidR="00E45A1E" w:rsidRPr="00D06B51" w:rsidRDefault="00E45A1E" w:rsidP="00F964C9">
      <w:pPr>
        <w:pStyle w:val="Header"/>
        <w:rPr>
          <w:rFonts w:ascii="Arial" w:hAnsi="Arial" w:cs="Arial"/>
          <w:sz w:val="22"/>
          <w:szCs w:val="22"/>
        </w:rPr>
      </w:pPr>
    </w:p>
    <w:p w14:paraId="426A2499" w14:textId="45AEA2DB" w:rsidR="000F084C" w:rsidRPr="00D06B51" w:rsidRDefault="00525AE2" w:rsidP="000F084C">
      <w:pPr>
        <w:rPr>
          <w:sz w:val="22"/>
        </w:rPr>
      </w:pPr>
      <w:r>
        <w:rPr>
          <w:sz w:val="22"/>
        </w:rPr>
        <w:t xml:space="preserve">A strong business case is required in order to obtain top up funding and </w:t>
      </w:r>
      <w:r w:rsidRPr="00D06B51">
        <w:rPr>
          <w:sz w:val="22"/>
        </w:rPr>
        <w:t>funding is not guaranteed.</w:t>
      </w:r>
      <w:r>
        <w:rPr>
          <w:sz w:val="22"/>
        </w:rPr>
        <w:t xml:space="preserve"> </w:t>
      </w:r>
      <w:r w:rsidR="000F084C" w:rsidRPr="00D06B51">
        <w:rPr>
          <w:b/>
          <w:sz w:val="22"/>
        </w:rPr>
        <w:t>Students may only make one application in the lifetime of their studentship award</w:t>
      </w:r>
      <w:r w:rsidR="000F084C" w:rsidRPr="00D06B51">
        <w:rPr>
          <w:sz w:val="22"/>
        </w:rPr>
        <w:t>, to ensure that we can provide financial support for all students who might require it.  A clear business case for this request must be detailed on the form below and it is upon this basis that the request will be considered by the DT</w:t>
      </w:r>
      <w:r w:rsidR="0066225F" w:rsidRPr="00D06B51">
        <w:rPr>
          <w:sz w:val="22"/>
        </w:rPr>
        <w:t xml:space="preserve">P </w:t>
      </w:r>
      <w:r w:rsidR="00E13CF2">
        <w:rPr>
          <w:sz w:val="22"/>
        </w:rPr>
        <w:t xml:space="preserve">Co-ordinator and </w:t>
      </w:r>
      <w:r w:rsidR="00342A6B" w:rsidRPr="00D06B51">
        <w:rPr>
          <w:sz w:val="22"/>
        </w:rPr>
        <w:t>Manager</w:t>
      </w:r>
      <w:r w:rsidR="00E13CF2">
        <w:rPr>
          <w:sz w:val="22"/>
        </w:rPr>
        <w:t xml:space="preserve"> when approp</w:t>
      </w:r>
      <w:r w:rsidR="00531AA9">
        <w:rPr>
          <w:sz w:val="22"/>
        </w:rPr>
        <w:t>riate</w:t>
      </w:r>
      <w:r w:rsidR="000F084C" w:rsidRPr="00D06B51">
        <w:rPr>
          <w:sz w:val="22"/>
        </w:rPr>
        <w:t xml:space="preserve">.  Students are responsible for </w:t>
      </w:r>
      <w:r w:rsidR="00B4500A">
        <w:rPr>
          <w:sz w:val="22"/>
        </w:rPr>
        <w:t xml:space="preserve">budget planning and </w:t>
      </w:r>
      <w:r w:rsidR="000F084C" w:rsidRPr="00D06B51">
        <w:rPr>
          <w:sz w:val="22"/>
        </w:rPr>
        <w:t xml:space="preserve">tracking RTSG </w:t>
      </w:r>
      <w:r w:rsidR="00B4500A">
        <w:rPr>
          <w:sz w:val="22"/>
        </w:rPr>
        <w:t>expenditure</w:t>
      </w:r>
      <w:r w:rsidR="006570C2">
        <w:rPr>
          <w:sz w:val="22"/>
        </w:rPr>
        <w:t>.</w:t>
      </w:r>
      <w:r w:rsidR="000F084C" w:rsidRPr="00D06B51">
        <w:rPr>
          <w:sz w:val="22"/>
        </w:rPr>
        <w:t xml:space="preserve"> A report of RTSG expenditure and forecasted plans through to the end of the award period is expected to detail the basis of any request for additional RTSG funds.  </w:t>
      </w:r>
      <w:r w:rsidR="001A7D05" w:rsidRPr="00905968">
        <w:rPr>
          <w:b/>
          <w:bCs/>
          <w:sz w:val="22"/>
        </w:rPr>
        <w:t xml:space="preserve">If the </w:t>
      </w:r>
      <w:r w:rsidR="004E5560">
        <w:rPr>
          <w:b/>
          <w:bCs/>
          <w:sz w:val="22"/>
        </w:rPr>
        <w:t>top-up form</w:t>
      </w:r>
      <w:r w:rsidR="001A7D05" w:rsidRPr="00905968">
        <w:rPr>
          <w:b/>
          <w:bCs/>
          <w:sz w:val="22"/>
        </w:rPr>
        <w:t xml:space="preserve"> contains a request for </w:t>
      </w:r>
      <w:r w:rsidR="00DA2E78" w:rsidRPr="00905968">
        <w:rPr>
          <w:b/>
          <w:bCs/>
          <w:sz w:val="22"/>
        </w:rPr>
        <w:t xml:space="preserve">a </w:t>
      </w:r>
      <w:r w:rsidR="001A7D05" w:rsidRPr="00905968">
        <w:rPr>
          <w:b/>
          <w:bCs/>
          <w:sz w:val="22"/>
        </w:rPr>
        <w:t>conference, confirmation of conference presentation must be submitted alongside the application.</w:t>
      </w:r>
      <w:r w:rsidR="00DA2E78" w:rsidRPr="00905968">
        <w:rPr>
          <w:b/>
          <w:bCs/>
          <w:sz w:val="22"/>
        </w:rPr>
        <w:t xml:space="preserve"> Note: you may only apply for </w:t>
      </w:r>
      <w:r w:rsidR="00E04B33" w:rsidRPr="00905968">
        <w:rPr>
          <w:b/>
          <w:bCs/>
          <w:sz w:val="22"/>
        </w:rPr>
        <w:t>costs to support one conference presentation</w:t>
      </w:r>
      <w:r w:rsidR="000C6506">
        <w:rPr>
          <w:b/>
          <w:bCs/>
          <w:sz w:val="22"/>
        </w:rPr>
        <w:t xml:space="preserve"> and if you have used RTSG previously for international conferences, </w:t>
      </w:r>
      <w:r w:rsidR="00A255EC">
        <w:rPr>
          <w:b/>
          <w:bCs/>
          <w:sz w:val="22"/>
        </w:rPr>
        <w:t>only UK conferences will be supported through RTSG Top-Up.</w:t>
      </w:r>
    </w:p>
    <w:p w14:paraId="7D0AE8D4" w14:textId="77777777" w:rsidR="000F084C" w:rsidRPr="00D06B51" w:rsidRDefault="000F084C" w:rsidP="000F084C">
      <w:pPr>
        <w:rPr>
          <w:sz w:val="22"/>
        </w:rPr>
      </w:pPr>
    </w:p>
    <w:p w14:paraId="269318C2" w14:textId="2FBC1B59" w:rsidR="000F084C" w:rsidRPr="00D06B51" w:rsidRDefault="000F084C" w:rsidP="000F084C">
      <w:pPr>
        <w:rPr>
          <w:b/>
          <w:bCs/>
          <w:sz w:val="22"/>
        </w:rPr>
      </w:pPr>
      <w:r w:rsidRPr="00D06B51">
        <w:rPr>
          <w:sz w:val="22"/>
        </w:rPr>
        <w:t>To access RTSG top up funds, please complete the form below and email it to the SWDT</w:t>
      </w:r>
      <w:r w:rsidR="0066225F" w:rsidRPr="00D06B51">
        <w:rPr>
          <w:sz w:val="22"/>
        </w:rPr>
        <w:t>P</w:t>
      </w:r>
      <w:r w:rsidRPr="00D06B51">
        <w:rPr>
          <w:sz w:val="22"/>
        </w:rPr>
        <w:t xml:space="preserve"> </w:t>
      </w:r>
      <w:r w:rsidR="00531AA9">
        <w:rPr>
          <w:sz w:val="22"/>
        </w:rPr>
        <w:t>Coordinator</w:t>
      </w:r>
      <w:r w:rsidRPr="00D06B51">
        <w:rPr>
          <w:sz w:val="22"/>
        </w:rPr>
        <w:t xml:space="preserve">, Joanna Williams, </w:t>
      </w:r>
      <w:hyperlink r:id="rId8" w:history="1">
        <w:r w:rsidRPr="00D06B51">
          <w:rPr>
            <w:rStyle w:val="Hyperlink"/>
            <w:sz w:val="22"/>
          </w:rPr>
          <w:t>Joanna.Williams@bristol.ac.uk</w:t>
        </w:r>
      </w:hyperlink>
      <w:r w:rsidRPr="00D06B51">
        <w:rPr>
          <w:sz w:val="22"/>
        </w:rPr>
        <w:t>.  Applications will be considered on an ad hoc basis, so applicants can expect to receive a decision within four weeks.</w:t>
      </w:r>
      <w:r w:rsidR="00B23503">
        <w:rPr>
          <w:sz w:val="22"/>
        </w:rPr>
        <w:t xml:space="preserve"> If you</w:t>
      </w:r>
      <w:r w:rsidR="00905968">
        <w:rPr>
          <w:sz w:val="22"/>
        </w:rPr>
        <w:t>r</w:t>
      </w:r>
      <w:r w:rsidR="00B23503">
        <w:rPr>
          <w:sz w:val="22"/>
        </w:rPr>
        <w:t xml:space="preserve"> studentship is match funded, this may take an extra week.</w:t>
      </w:r>
      <w:r w:rsidRPr="00D06B51">
        <w:rPr>
          <w:sz w:val="22"/>
        </w:rPr>
        <w:t xml:space="preserve"> </w:t>
      </w:r>
      <w:r w:rsidRPr="00D06B51">
        <w:rPr>
          <w:b/>
          <w:bCs/>
          <w:sz w:val="22"/>
        </w:rPr>
        <w:t>Please note that the top up fund cannot be used for retrospective costs</w:t>
      </w:r>
      <w:r w:rsidR="005743E4" w:rsidRPr="00D06B51">
        <w:rPr>
          <w:b/>
          <w:bCs/>
          <w:sz w:val="22"/>
        </w:rPr>
        <w:t>.</w:t>
      </w:r>
    </w:p>
    <w:p w14:paraId="74C123F2" w14:textId="7053D78D" w:rsidR="000F084C" w:rsidRPr="00D06B51" w:rsidRDefault="000F084C" w:rsidP="00F964C9">
      <w:pPr>
        <w:pStyle w:val="Header"/>
        <w:rPr>
          <w:rFonts w:ascii="Arial" w:hAnsi="Arial" w:cs="Arial"/>
          <w:sz w:val="22"/>
          <w:szCs w:val="22"/>
        </w:rPr>
      </w:pPr>
    </w:p>
    <w:p w14:paraId="5B8138D4" w14:textId="69B9DACF" w:rsidR="000F084C" w:rsidRPr="00D06B51" w:rsidRDefault="000F084C" w:rsidP="00F964C9">
      <w:pPr>
        <w:pStyle w:val="Header"/>
        <w:rPr>
          <w:rFonts w:ascii="Arial" w:hAnsi="Arial" w:cs="Arial"/>
          <w:b/>
          <w:bCs/>
          <w:sz w:val="22"/>
          <w:szCs w:val="22"/>
        </w:rPr>
      </w:pPr>
      <w:r w:rsidRPr="00D06B51">
        <w:rPr>
          <w:rFonts w:ascii="Arial" w:hAnsi="Arial" w:cs="Arial"/>
          <w:b/>
          <w:bCs/>
          <w:sz w:val="22"/>
          <w:szCs w:val="22"/>
        </w:rPr>
        <w:t>Please refer to the full RTSG guidance notes for further information</w:t>
      </w:r>
      <w:r w:rsidR="00665937" w:rsidRPr="00D06B51">
        <w:rPr>
          <w:rFonts w:ascii="Arial" w:hAnsi="Arial" w:cs="Arial"/>
          <w:b/>
          <w:bCs/>
          <w:sz w:val="22"/>
          <w:szCs w:val="22"/>
        </w:rPr>
        <w:t xml:space="preserve"> before completing this form.</w:t>
      </w:r>
    </w:p>
    <w:p w14:paraId="1A0C159D" w14:textId="5CA5D66A" w:rsidR="00EF1ACD" w:rsidRPr="00D06B51" w:rsidRDefault="00EF1ACD" w:rsidP="00F964C9">
      <w:pPr>
        <w:pStyle w:val="Header"/>
        <w:rPr>
          <w:rFonts w:ascii="Arial" w:hAnsi="Arial" w:cs="Arial"/>
          <w:sz w:val="22"/>
          <w:szCs w:val="22"/>
        </w:rPr>
      </w:pPr>
    </w:p>
    <w:p w14:paraId="2446BF27" w14:textId="3466C959" w:rsidR="000F084C" w:rsidRPr="00D06B51" w:rsidRDefault="00EF1ACD" w:rsidP="00F964C9">
      <w:pPr>
        <w:pStyle w:val="Header"/>
        <w:rPr>
          <w:rFonts w:ascii="Arial" w:hAnsi="Arial" w:cs="Arial"/>
          <w:b/>
          <w:sz w:val="22"/>
          <w:szCs w:val="22"/>
        </w:rPr>
      </w:pPr>
      <w:r w:rsidRPr="00D06B51">
        <w:rPr>
          <w:rFonts w:ascii="Arial" w:hAnsi="Arial" w:cs="Arial"/>
          <w:b/>
          <w:sz w:val="22"/>
          <w:szCs w:val="22"/>
        </w:rPr>
        <w:t>NOTE: all RTSG top up monies awarded must be spent on activities listed below</w:t>
      </w:r>
      <w:r w:rsidR="008B02F9" w:rsidRPr="00D06B51">
        <w:rPr>
          <w:rFonts w:ascii="Arial" w:hAnsi="Arial" w:cs="Arial"/>
          <w:b/>
          <w:sz w:val="22"/>
          <w:szCs w:val="22"/>
        </w:rPr>
        <w:t>,</w:t>
      </w:r>
      <w:r w:rsidRPr="00D06B51">
        <w:rPr>
          <w:rFonts w:ascii="Arial" w:hAnsi="Arial" w:cs="Arial"/>
          <w:b/>
          <w:sz w:val="22"/>
          <w:szCs w:val="22"/>
        </w:rPr>
        <w:t xml:space="preserve"> during the funded period of your award.</w:t>
      </w:r>
    </w:p>
    <w:p w14:paraId="48DF2792" w14:textId="77777777" w:rsidR="000F084C" w:rsidRPr="00D06B51" w:rsidRDefault="000F084C" w:rsidP="00F964C9">
      <w:pPr>
        <w:pStyle w:val="Header"/>
        <w:rPr>
          <w:rFonts w:ascii="Arial" w:hAnsi="Arial" w:cs="Arial"/>
          <w:sz w:val="22"/>
          <w:szCs w:val="22"/>
        </w:rPr>
      </w:pPr>
    </w:p>
    <w:p w14:paraId="18D2DC1A" w14:textId="77777777" w:rsidR="000F084C" w:rsidRPr="00D06B51" w:rsidRDefault="000F084C" w:rsidP="00F964C9">
      <w:pPr>
        <w:pStyle w:val="Header"/>
        <w:rPr>
          <w:rFonts w:ascii="Arial" w:hAnsi="Arial" w:cs="Arial"/>
          <w:sz w:val="22"/>
          <w:szCs w:val="22"/>
        </w:rPr>
      </w:pPr>
    </w:p>
    <w:p w14:paraId="1A64FA6A" w14:textId="04F74236" w:rsidR="000F084C" w:rsidRPr="006F131D" w:rsidRDefault="000F084C" w:rsidP="000F084C">
      <w:pPr>
        <w:rPr>
          <w:b/>
          <w:sz w:val="24"/>
          <w:szCs w:val="24"/>
        </w:rPr>
      </w:pPr>
      <w:r>
        <w:rPr>
          <w:b/>
          <w:sz w:val="24"/>
          <w:szCs w:val="24"/>
        </w:rPr>
        <w:t>Student Details</w:t>
      </w:r>
    </w:p>
    <w:p w14:paraId="2459A874" w14:textId="0FBE2380" w:rsidR="000F084C" w:rsidRDefault="000F084C" w:rsidP="00F964C9">
      <w:pPr>
        <w:pStyle w:val="Header"/>
        <w:rPr>
          <w:rFonts w:ascii="Arial" w:hAnsi="Arial" w:cs="Arial"/>
          <w:sz w:val="20"/>
          <w:szCs w:val="20"/>
        </w:rPr>
      </w:pPr>
    </w:p>
    <w:tbl>
      <w:tblPr>
        <w:tblStyle w:val="TableGrid"/>
        <w:tblW w:w="0" w:type="auto"/>
        <w:tblLook w:val="04A0" w:firstRow="1" w:lastRow="0" w:firstColumn="1" w:lastColumn="0" w:noHBand="0" w:noVBand="1"/>
      </w:tblPr>
      <w:tblGrid>
        <w:gridCol w:w="2802"/>
        <w:gridCol w:w="6826"/>
      </w:tblGrid>
      <w:tr w:rsidR="000F084C" w:rsidRPr="00D06B51" w14:paraId="0552ACD7" w14:textId="77777777" w:rsidTr="00667581">
        <w:tc>
          <w:tcPr>
            <w:tcW w:w="2802" w:type="dxa"/>
            <w:shd w:val="clear" w:color="auto" w:fill="F2F2F2" w:themeFill="background1" w:themeFillShade="F2"/>
          </w:tcPr>
          <w:p w14:paraId="3D81920D" w14:textId="77777777" w:rsidR="000F084C" w:rsidRPr="00D06B51" w:rsidRDefault="000F084C" w:rsidP="00667581">
            <w:pPr>
              <w:pStyle w:val="Header"/>
              <w:spacing w:before="120" w:after="120"/>
              <w:rPr>
                <w:rFonts w:ascii="Arial" w:hAnsi="Arial" w:cs="Arial"/>
                <w:sz w:val="22"/>
                <w:szCs w:val="22"/>
              </w:rPr>
            </w:pPr>
            <w:r w:rsidRPr="00D06B51">
              <w:rPr>
                <w:rFonts w:ascii="Arial" w:hAnsi="Arial" w:cs="Arial"/>
                <w:sz w:val="22"/>
                <w:szCs w:val="22"/>
              </w:rPr>
              <w:t>Student Surname</w:t>
            </w:r>
          </w:p>
        </w:tc>
        <w:tc>
          <w:tcPr>
            <w:tcW w:w="6826" w:type="dxa"/>
          </w:tcPr>
          <w:p w14:paraId="2ECCE3FA" w14:textId="77777777" w:rsidR="000F084C" w:rsidRPr="00D06B51" w:rsidRDefault="000F084C" w:rsidP="00667581">
            <w:pPr>
              <w:pStyle w:val="Header"/>
              <w:spacing w:before="120" w:after="120"/>
              <w:rPr>
                <w:rFonts w:ascii="Arial" w:hAnsi="Arial" w:cs="Arial"/>
                <w:sz w:val="22"/>
                <w:szCs w:val="22"/>
              </w:rPr>
            </w:pPr>
          </w:p>
        </w:tc>
      </w:tr>
      <w:tr w:rsidR="000F084C" w:rsidRPr="00D06B51" w14:paraId="7C5A014F" w14:textId="77777777" w:rsidTr="00667581">
        <w:tc>
          <w:tcPr>
            <w:tcW w:w="2802" w:type="dxa"/>
            <w:shd w:val="clear" w:color="auto" w:fill="F2F2F2" w:themeFill="background1" w:themeFillShade="F2"/>
          </w:tcPr>
          <w:p w14:paraId="4FBD5E5D" w14:textId="77777777" w:rsidR="000F084C" w:rsidRPr="00D06B51" w:rsidRDefault="000F084C" w:rsidP="00667581">
            <w:pPr>
              <w:pStyle w:val="Header"/>
              <w:spacing w:before="120" w:after="120"/>
              <w:rPr>
                <w:rFonts w:ascii="Arial" w:hAnsi="Arial" w:cs="Arial"/>
                <w:sz w:val="22"/>
                <w:szCs w:val="22"/>
              </w:rPr>
            </w:pPr>
            <w:r w:rsidRPr="00D06B51">
              <w:rPr>
                <w:rFonts w:ascii="Arial" w:hAnsi="Arial" w:cs="Arial"/>
                <w:sz w:val="22"/>
                <w:szCs w:val="22"/>
              </w:rPr>
              <w:t>Student First Name</w:t>
            </w:r>
          </w:p>
        </w:tc>
        <w:tc>
          <w:tcPr>
            <w:tcW w:w="6826" w:type="dxa"/>
          </w:tcPr>
          <w:p w14:paraId="2EDA00B6" w14:textId="77777777" w:rsidR="000F084C" w:rsidRPr="00D06B51" w:rsidRDefault="000F084C" w:rsidP="00667581">
            <w:pPr>
              <w:pStyle w:val="Header"/>
              <w:spacing w:before="120" w:after="120"/>
              <w:rPr>
                <w:rFonts w:ascii="Arial" w:hAnsi="Arial" w:cs="Arial"/>
                <w:sz w:val="22"/>
                <w:szCs w:val="22"/>
              </w:rPr>
            </w:pPr>
          </w:p>
        </w:tc>
      </w:tr>
      <w:tr w:rsidR="000F084C" w:rsidRPr="00D06B51" w14:paraId="435A0F5E" w14:textId="77777777" w:rsidTr="00667581">
        <w:tc>
          <w:tcPr>
            <w:tcW w:w="2802" w:type="dxa"/>
            <w:shd w:val="clear" w:color="auto" w:fill="F2F2F2" w:themeFill="background1" w:themeFillShade="F2"/>
          </w:tcPr>
          <w:p w14:paraId="31324CB1" w14:textId="77777777" w:rsidR="000F084C" w:rsidRPr="00D06B51" w:rsidRDefault="000F084C" w:rsidP="00667581">
            <w:pPr>
              <w:pStyle w:val="Header"/>
              <w:spacing w:before="120" w:after="120"/>
              <w:rPr>
                <w:rFonts w:ascii="Arial" w:hAnsi="Arial" w:cs="Arial"/>
                <w:sz w:val="22"/>
                <w:szCs w:val="22"/>
              </w:rPr>
            </w:pPr>
            <w:r w:rsidRPr="00D06B51">
              <w:rPr>
                <w:rFonts w:ascii="Arial" w:hAnsi="Arial" w:cs="Arial"/>
                <w:sz w:val="22"/>
                <w:szCs w:val="22"/>
              </w:rPr>
              <w:t>Home Institution</w:t>
            </w:r>
          </w:p>
        </w:tc>
        <w:tc>
          <w:tcPr>
            <w:tcW w:w="6826" w:type="dxa"/>
          </w:tcPr>
          <w:p w14:paraId="71B4E249" w14:textId="77777777" w:rsidR="000F084C" w:rsidRPr="00D06B51" w:rsidRDefault="000F084C" w:rsidP="00667581">
            <w:pPr>
              <w:pStyle w:val="Header"/>
              <w:spacing w:before="120" w:after="120"/>
              <w:rPr>
                <w:rFonts w:ascii="Arial" w:hAnsi="Arial" w:cs="Arial"/>
                <w:sz w:val="22"/>
                <w:szCs w:val="22"/>
              </w:rPr>
            </w:pPr>
          </w:p>
        </w:tc>
      </w:tr>
      <w:tr w:rsidR="000F084C" w:rsidRPr="00D06B51" w14:paraId="3C8CCFAD" w14:textId="77777777" w:rsidTr="00667581">
        <w:tc>
          <w:tcPr>
            <w:tcW w:w="2802" w:type="dxa"/>
            <w:shd w:val="clear" w:color="auto" w:fill="F2F2F2" w:themeFill="background1" w:themeFillShade="F2"/>
          </w:tcPr>
          <w:p w14:paraId="710C64EF" w14:textId="77777777" w:rsidR="000F084C" w:rsidRPr="00D06B51" w:rsidRDefault="000F084C" w:rsidP="00667581">
            <w:pPr>
              <w:pStyle w:val="Header"/>
              <w:spacing w:before="120" w:after="120"/>
              <w:rPr>
                <w:rFonts w:ascii="Arial" w:hAnsi="Arial" w:cs="Arial"/>
                <w:sz w:val="22"/>
                <w:szCs w:val="22"/>
              </w:rPr>
            </w:pPr>
            <w:r w:rsidRPr="00D06B51">
              <w:rPr>
                <w:rFonts w:ascii="Arial" w:hAnsi="Arial" w:cs="Arial"/>
                <w:sz w:val="22"/>
                <w:szCs w:val="22"/>
              </w:rPr>
              <w:t>School / Pathway</w:t>
            </w:r>
          </w:p>
        </w:tc>
        <w:tc>
          <w:tcPr>
            <w:tcW w:w="6826" w:type="dxa"/>
          </w:tcPr>
          <w:p w14:paraId="03891239" w14:textId="77777777" w:rsidR="000F084C" w:rsidRPr="00D06B51" w:rsidRDefault="000F084C" w:rsidP="00667581">
            <w:pPr>
              <w:pStyle w:val="Header"/>
              <w:spacing w:before="120" w:after="120"/>
              <w:rPr>
                <w:rFonts w:ascii="Arial" w:hAnsi="Arial" w:cs="Arial"/>
                <w:sz w:val="22"/>
                <w:szCs w:val="22"/>
              </w:rPr>
            </w:pPr>
          </w:p>
        </w:tc>
      </w:tr>
      <w:tr w:rsidR="000F084C" w:rsidRPr="00D06B51" w14:paraId="7DDE30CB" w14:textId="77777777" w:rsidTr="00667581">
        <w:tc>
          <w:tcPr>
            <w:tcW w:w="2802" w:type="dxa"/>
            <w:shd w:val="clear" w:color="auto" w:fill="F2F2F2" w:themeFill="background1" w:themeFillShade="F2"/>
          </w:tcPr>
          <w:p w14:paraId="0107F7D1" w14:textId="77777777" w:rsidR="000F084C" w:rsidRPr="00D06B51" w:rsidRDefault="000F084C" w:rsidP="00667581">
            <w:pPr>
              <w:pStyle w:val="Header"/>
              <w:spacing w:before="120" w:after="120"/>
              <w:rPr>
                <w:rFonts w:ascii="Arial" w:hAnsi="Arial" w:cs="Arial"/>
                <w:sz w:val="22"/>
                <w:szCs w:val="22"/>
              </w:rPr>
            </w:pPr>
            <w:r w:rsidRPr="00D06B51">
              <w:rPr>
                <w:rFonts w:ascii="Arial" w:hAnsi="Arial" w:cs="Arial"/>
                <w:sz w:val="22"/>
                <w:szCs w:val="22"/>
              </w:rPr>
              <w:t>E-mail Address</w:t>
            </w:r>
          </w:p>
        </w:tc>
        <w:tc>
          <w:tcPr>
            <w:tcW w:w="6826" w:type="dxa"/>
          </w:tcPr>
          <w:p w14:paraId="29BAC9D8" w14:textId="77777777" w:rsidR="000F084C" w:rsidRPr="00D06B51" w:rsidRDefault="000F084C" w:rsidP="00667581">
            <w:pPr>
              <w:pStyle w:val="Header"/>
              <w:spacing w:before="120" w:after="120"/>
              <w:rPr>
                <w:rFonts w:ascii="Arial" w:hAnsi="Arial" w:cs="Arial"/>
                <w:sz w:val="22"/>
                <w:szCs w:val="22"/>
              </w:rPr>
            </w:pPr>
          </w:p>
        </w:tc>
      </w:tr>
      <w:tr w:rsidR="000F084C" w:rsidRPr="00D06B51" w14:paraId="1FFBA24E" w14:textId="77777777" w:rsidTr="00667581">
        <w:tc>
          <w:tcPr>
            <w:tcW w:w="2802" w:type="dxa"/>
            <w:shd w:val="clear" w:color="auto" w:fill="F2F2F2" w:themeFill="background1" w:themeFillShade="F2"/>
          </w:tcPr>
          <w:p w14:paraId="5002D278" w14:textId="77777777" w:rsidR="000F084C" w:rsidRPr="00D06B51" w:rsidRDefault="000F084C" w:rsidP="00667581">
            <w:pPr>
              <w:pStyle w:val="Header"/>
              <w:spacing w:before="120" w:after="120"/>
              <w:rPr>
                <w:rFonts w:ascii="Arial" w:hAnsi="Arial" w:cs="Arial"/>
                <w:sz w:val="22"/>
                <w:szCs w:val="22"/>
              </w:rPr>
            </w:pPr>
            <w:r w:rsidRPr="00D06B51">
              <w:rPr>
                <w:rFonts w:ascii="Arial" w:hAnsi="Arial" w:cs="Arial"/>
                <w:sz w:val="22"/>
                <w:szCs w:val="22"/>
              </w:rPr>
              <w:t>Full/Part Time</w:t>
            </w:r>
          </w:p>
        </w:tc>
        <w:tc>
          <w:tcPr>
            <w:tcW w:w="6826" w:type="dxa"/>
          </w:tcPr>
          <w:p w14:paraId="17512B6D" w14:textId="77777777" w:rsidR="000F084C" w:rsidRPr="00D06B51" w:rsidRDefault="000F084C" w:rsidP="00667581">
            <w:pPr>
              <w:pStyle w:val="Header"/>
              <w:spacing w:before="120" w:after="120"/>
              <w:rPr>
                <w:rFonts w:ascii="Arial" w:hAnsi="Arial" w:cs="Arial"/>
                <w:sz w:val="22"/>
                <w:szCs w:val="22"/>
              </w:rPr>
            </w:pPr>
          </w:p>
        </w:tc>
      </w:tr>
      <w:tr w:rsidR="000F084C" w:rsidRPr="00D06B51" w14:paraId="1108F784" w14:textId="77777777" w:rsidTr="00667581">
        <w:tc>
          <w:tcPr>
            <w:tcW w:w="2802" w:type="dxa"/>
            <w:shd w:val="clear" w:color="auto" w:fill="F2F2F2" w:themeFill="background1" w:themeFillShade="F2"/>
          </w:tcPr>
          <w:p w14:paraId="6FA30837" w14:textId="6B80CDCB" w:rsidR="000F084C" w:rsidRPr="00D06B51" w:rsidRDefault="000F084C" w:rsidP="00667581">
            <w:pPr>
              <w:pStyle w:val="Header"/>
              <w:spacing w:before="120" w:after="120"/>
              <w:rPr>
                <w:rFonts w:ascii="Arial" w:hAnsi="Arial" w:cs="Arial"/>
                <w:sz w:val="22"/>
                <w:szCs w:val="22"/>
              </w:rPr>
            </w:pPr>
            <w:r w:rsidRPr="00D06B51">
              <w:rPr>
                <w:rFonts w:ascii="Arial" w:hAnsi="Arial" w:cs="Arial"/>
                <w:sz w:val="22"/>
                <w:szCs w:val="22"/>
              </w:rPr>
              <w:t>Year of Studentship Commencement</w:t>
            </w:r>
          </w:p>
        </w:tc>
        <w:tc>
          <w:tcPr>
            <w:tcW w:w="6826" w:type="dxa"/>
          </w:tcPr>
          <w:p w14:paraId="5C7F0C55" w14:textId="77777777" w:rsidR="000F084C" w:rsidRPr="00D06B51" w:rsidRDefault="000F084C" w:rsidP="00667581">
            <w:pPr>
              <w:pStyle w:val="Header"/>
              <w:spacing w:before="120" w:after="120"/>
              <w:rPr>
                <w:rFonts w:ascii="Arial" w:hAnsi="Arial" w:cs="Arial"/>
                <w:sz w:val="22"/>
                <w:szCs w:val="22"/>
              </w:rPr>
            </w:pPr>
          </w:p>
        </w:tc>
      </w:tr>
    </w:tbl>
    <w:p w14:paraId="2F5069EB" w14:textId="5739F206" w:rsidR="008E4613" w:rsidRDefault="008E4613" w:rsidP="002B2A35">
      <w:pPr>
        <w:pStyle w:val="Header"/>
        <w:rPr>
          <w:rFonts w:ascii="Arial" w:hAnsi="Arial" w:cs="Arial"/>
          <w:sz w:val="20"/>
          <w:szCs w:val="20"/>
        </w:rPr>
      </w:pPr>
    </w:p>
    <w:p w14:paraId="2E8C2D0E" w14:textId="77777777" w:rsidR="00995280" w:rsidRPr="00995280" w:rsidRDefault="00995280" w:rsidP="00995280"/>
    <w:p w14:paraId="2736BAB7" w14:textId="68F588C0" w:rsidR="00995280" w:rsidRPr="00995280" w:rsidRDefault="00995280" w:rsidP="00995280">
      <w:pPr>
        <w:sectPr w:rsidR="00995280" w:rsidRPr="00995280" w:rsidSect="00201FB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pPr>
    </w:p>
    <w:p w14:paraId="5211986A" w14:textId="77777777" w:rsidR="000F084C" w:rsidRPr="000F084C" w:rsidRDefault="000F084C" w:rsidP="000F084C">
      <w:pPr>
        <w:rPr>
          <w:b/>
          <w:sz w:val="24"/>
          <w:szCs w:val="24"/>
        </w:rPr>
      </w:pPr>
      <w:r w:rsidRPr="000F084C">
        <w:rPr>
          <w:b/>
          <w:sz w:val="24"/>
          <w:szCs w:val="24"/>
        </w:rPr>
        <w:lastRenderedPageBreak/>
        <w:t>Top Up RTSG Funding Request</w:t>
      </w:r>
    </w:p>
    <w:p w14:paraId="79A5BBC5" w14:textId="77777777" w:rsidR="00637F54" w:rsidRPr="00D06B51" w:rsidRDefault="00637F54">
      <w:pPr>
        <w:rPr>
          <w:sz w:val="22"/>
        </w:rPr>
      </w:pPr>
    </w:p>
    <w:tbl>
      <w:tblPr>
        <w:tblStyle w:val="TableGrid"/>
        <w:tblW w:w="0" w:type="auto"/>
        <w:tblLook w:val="04A0" w:firstRow="1" w:lastRow="0" w:firstColumn="1" w:lastColumn="0" w:noHBand="0" w:noVBand="1"/>
      </w:tblPr>
      <w:tblGrid>
        <w:gridCol w:w="9402"/>
      </w:tblGrid>
      <w:tr w:rsidR="000F084C" w:rsidRPr="00D06B51" w14:paraId="515881FA" w14:textId="77777777" w:rsidTr="00734DAE">
        <w:trPr>
          <w:trHeight w:val="781"/>
        </w:trPr>
        <w:tc>
          <w:tcPr>
            <w:tcW w:w="9402" w:type="dxa"/>
            <w:shd w:val="clear" w:color="auto" w:fill="F2F2F2" w:themeFill="background1" w:themeFillShade="F2"/>
          </w:tcPr>
          <w:p w14:paraId="581FA70D" w14:textId="1C6EC964" w:rsidR="000F084C" w:rsidRPr="00D06B51" w:rsidRDefault="000F084C" w:rsidP="00667581">
            <w:pPr>
              <w:spacing w:before="120" w:after="120"/>
              <w:rPr>
                <w:rFonts w:ascii="Arial" w:hAnsi="Arial" w:cs="Arial"/>
              </w:rPr>
            </w:pPr>
            <w:r w:rsidRPr="00D06B51">
              <w:rPr>
                <w:rFonts w:ascii="Arial" w:hAnsi="Arial" w:cs="Arial"/>
              </w:rPr>
              <w:t>Detail how much top up RTSG funding is req</w:t>
            </w:r>
            <w:r w:rsidR="00525AE2">
              <w:rPr>
                <w:rFonts w:ascii="Arial" w:hAnsi="Arial" w:cs="Arial"/>
              </w:rPr>
              <w:t>uested</w:t>
            </w:r>
            <w:r w:rsidRPr="00D06B51">
              <w:rPr>
                <w:rFonts w:ascii="Arial" w:hAnsi="Arial" w:cs="Arial"/>
              </w:rPr>
              <w:t>, including a breakdown of the costs and a business case paragraph for each cost.  Each cost and case will be considered on its own merit and there is no guarantee that all requests will be granted</w:t>
            </w:r>
          </w:p>
        </w:tc>
      </w:tr>
      <w:tr w:rsidR="000F084C" w:rsidRPr="00D06B51" w14:paraId="6556A5C6" w14:textId="77777777" w:rsidTr="00734DAE">
        <w:trPr>
          <w:trHeight w:val="2716"/>
        </w:trPr>
        <w:tc>
          <w:tcPr>
            <w:tcW w:w="9402" w:type="dxa"/>
          </w:tcPr>
          <w:p w14:paraId="4B7F2F02" w14:textId="77777777" w:rsidR="000F084C" w:rsidRPr="00D06B51" w:rsidRDefault="000F084C" w:rsidP="00667581">
            <w:pPr>
              <w:spacing w:before="120" w:after="120"/>
              <w:rPr>
                <w:rFonts w:ascii="Arial" w:hAnsi="Arial" w:cs="Arial"/>
              </w:rPr>
            </w:pPr>
          </w:p>
          <w:p w14:paraId="693B3BBC" w14:textId="77777777" w:rsidR="000F084C" w:rsidRPr="00D06B51" w:rsidRDefault="000F084C" w:rsidP="00667581">
            <w:pPr>
              <w:spacing w:before="120" w:after="120"/>
              <w:rPr>
                <w:rFonts w:ascii="Arial" w:hAnsi="Arial" w:cs="Arial"/>
              </w:rPr>
            </w:pPr>
          </w:p>
          <w:p w14:paraId="206F9D99" w14:textId="77777777" w:rsidR="000F084C" w:rsidRPr="00D06B51" w:rsidRDefault="000F084C" w:rsidP="00667581">
            <w:pPr>
              <w:spacing w:before="120" w:after="120"/>
              <w:rPr>
                <w:rFonts w:ascii="Arial" w:hAnsi="Arial" w:cs="Arial"/>
              </w:rPr>
            </w:pPr>
          </w:p>
          <w:p w14:paraId="74FDCB8C" w14:textId="77777777" w:rsidR="000F084C" w:rsidRPr="00D06B51" w:rsidRDefault="000F084C" w:rsidP="00667581">
            <w:pPr>
              <w:spacing w:before="120" w:after="120"/>
              <w:rPr>
                <w:rFonts w:ascii="Arial" w:hAnsi="Arial" w:cs="Arial"/>
              </w:rPr>
            </w:pPr>
          </w:p>
          <w:p w14:paraId="4776B950" w14:textId="77777777" w:rsidR="000F084C" w:rsidRPr="00D06B51" w:rsidRDefault="000F084C" w:rsidP="00667581">
            <w:pPr>
              <w:spacing w:before="120" w:after="120"/>
              <w:rPr>
                <w:rFonts w:ascii="Arial" w:hAnsi="Arial" w:cs="Arial"/>
              </w:rPr>
            </w:pPr>
          </w:p>
          <w:p w14:paraId="30B00ADB" w14:textId="41322A08" w:rsidR="000F084C" w:rsidRPr="00D06B51" w:rsidRDefault="000F084C" w:rsidP="00667581">
            <w:pPr>
              <w:spacing w:before="120" w:after="120"/>
              <w:rPr>
                <w:rFonts w:ascii="Arial" w:hAnsi="Arial" w:cs="Arial"/>
              </w:rPr>
            </w:pPr>
          </w:p>
          <w:p w14:paraId="6C9D3066" w14:textId="77777777" w:rsidR="000F084C" w:rsidRPr="00D06B51" w:rsidRDefault="000F084C" w:rsidP="00667581">
            <w:pPr>
              <w:spacing w:before="120" w:after="120"/>
              <w:rPr>
                <w:rFonts w:ascii="Arial" w:hAnsi="Arial" w:cs="Arial"/>
              </w:rPr>
            </w:pPr>
          </w:p>
        </w:tc>
      </w:tr>
      <w:tr w:rsidR="00734DAE" w:rsidRPr="00D06B51" w14:paraId="39C15E34" w14:textId="77777777" w:rsidTr="00734DAE">
        <w:trPr>
          <w:trHeight w:val="502"/>
        </w:trPr>
        <w:tc>
          <w:tcPr>
            <w:tcW w:w="9402" w:type="dxa"/>
          </w:tcPr>
          <w:p w14:paraId="27C132AA" w14:textId="703B8DFD" w:rsidR="00734DAE" w:rsidRPr="00734DAE" w:rsidRDefault="00734DAE" w:rsidP="00667581">
            <w:pPr>
              <w:spacing w:before="120" w:after="120"/>
              <w:rPr>
                <w:rFonts w:ascii="Arial" w:hAnsi="Arial" w:cs="Arial"/>
                <w:b/>
                <w:bCs/>
              </w:rPr>
            </w:pPr>
            <w:r w:rsidRPr="00734DAE">
              <w:rPr>
                <w:rFonts w:ascii="Arial" w:hAnsi="Arial" w:cs="Arial"/>
                <w:b/>
                <w:bCs/>
              </w:rPr>
              <w:t xml:space="preserve">TOTAL amount being requested:  £      </w:t>
            </w:r>
          </w:p>
        </w:tc>
      </w:tr>
    </w:tbl>
    <w:p w14:paraId="662164BB" w14:textId="77777777" w:rsidR="00637F54" w:rsidRPr="00D06B51" w:rsidRDefault="00637F54">
      <w:pPr>
        <w:rPr>
          <w:sz w:val="22"/>
        </w:rPr>
      </w:pPr>
    </w:p>
    <w:p w14:paraId="2A2256FE" w14:textId="77777777" w:rsidR="00637F54" w:rsidRPr="00D06B51" w:rsidRDefault="00637F54">
      <w:pPr>
        <w:rPr>
          <w:sz w:val="22"/>
        </w:rPr>
      </w:pPr>
    </w:p>
    <w:p w14:paraId="69CCE881" w14:textId="77777777" w:rsidR="000F084C" w:rsidRPr="000F084C" w:rsidRDefault="000F084C" w:rsidP="000F084C">
      <w:pPr>
        <w:rPr>
          <w:b/>
          <w:sz w:val="24"/>
          <w:szCs w:val="24"/>
        </w:rPr>
      </w:pPr>
      <w:r w:rsidRPr="000F084C">
        <w:rPr>
          <w:b/>
          <w:sz w:val="24"/>
          <w:szCs w:val="24"/>
        </w:rPr>
        <w:t>RTSG Expenditure Record</w:t>
      </w:r>
    </w:p>
    <w:p w14:paraId="027007D3" w14:textId="77777777" w:rsidR="00637F54" w:rsidRPr="00D06B51" w:rsidRDefault="00637F54">
      <w:pPr>
        <w:rPr>
          <w:sz w:val="22"/>
        </w:rPr>
      </w:pPr>
    </w:p>
    <w:tbl>
      <w:tblPr>
        <w:tblStyle w:val="TableGrid"/>
        <w:tblW w:w="0" w:type="auto"/>
        <w:tblLook w:val="04A0" w:firstRow="1" w:lastRow="0" w:firstColumn="1" w:lastColumn="0" w:noHBand="0" w:noVBand="1"/>
      </w:tblPr>
      <w:tblGrid>
        <w:gridCol w:w="9402"/>
      </w:tblGrid>
      <w:tr w:rsidR="000F084C" w:rsidRPr="00D06B51" w14:paraId="14CE525E" w14:textId="77777777" w:rsidTr="00734DAE">
        <w:trPr>
          <w:trHeight w:val="1144"/>
        </w:trPr>
        <w:tc>
          <w:tcPr>
            <w:tcW w:w="9402" w:type="dxa"/>
            <w:shd w:val="clear" w:color="auto" w:fill="F2F2F2" w:themeFill="background1" w:themeFillShade="F2"/>
          </w:tcPr>
          <w:p w14:paraId="48E503C4" w14:textId="04C436CD" w:rsidR="000F084C" w:rsidRPr="00D06B51" w:rsidRDefault="000F084C" w:rsidP="00667581">
            <w:pPr>
              <w:spacing w:before="120" w:after="120"/>
              <w:rPr>
                <w:rFonts w:ascii="Arial" w:hAnsi="Arial" w:cs="Arial"/>
              </w:rPr>
            </w:pPr>
            <w:r w:rsidRPr="00D06B51">
              <w:rPr>
                <w:rFonts w:ascii="Arial" w:hAnsi="Arial" w:cs="Arial"/>
              </w:rPr>
              <w:t xml:space="preserve">Detail how </w:t>
            </w:r>
            <w:r w:rsidR="00DF20B8">
              <w:rPr>
                <w:rFonts w:ascii="Arial" w:hAnsi="Arial" w:cs="Arial"/>
              </w:rPr>
              <w:t>any</w:t>
            </w:r>
            <w:r w:rsidRPr="00D06B51">
              <w:rPr>
                <w:rFonts w:ascii="Arial" w:hAnsi="Arial" w:cs="Arial"/>
              </w:rPr>
              <w:t xml:space="preserve"> RTSG has already been allocated/spent </w:t>
            </w:r>
            <w:r w:rsidR="00FC4E68" w:rsidRPr="00D06B51">
              <w:rPr>
                <w:rFonts w:ascii="Arial" w:hAnsi="Arial" w:cs="Arial"/>
              </w:rPr>
              <w:t xml:space="preserve">(including figures) </w:t>
            </w:r>
            <w:r w:rsidRPr="00D06B51">
              <w:rPr>
                <w:rFonts w:ascii="Arial" w:hAnsi="Arial" w:cs="Arial"/>
              </w:rPr>
              <w:t>over the lifetime of your funded studentship. All students must track RTSG expenditure for each year of study</w:t>
            </w:r>
            <w:r w:rsidR="00DF20B8">
              <w:rPr>
                <w:rFonts w:ascii="Arial" w:hAnsi="Arial" w:cs="Arial"/>
              </w:rPr>
              <w:t>. I</w:t>
            </w:r>
            <w:r w:rsidRPr="00D06B51">
              <w:rPr>
                <w:rFonts w:ascii="Arial" w:hAnsi="Arial" w:cs="Arial"/>
              </w:rPr>
              <w:t xml:space="preserve">f any </w:t>
            </w:r>
            <w:r w:rsidR="00DF20B8">
              <w:rPr>
                <w:rFonts w:ascii="Arial" w:hAnsi="Arial" w:cs="Arial"/>
              </w:rPr>
              <w:t xml:space="preserve">further </w:t>
            </w:r>
            <w:r w:rsidRPr="00D06B51">
              <w:rPr>
                <w:rFonts w:ascii="Arial" w:hAnsi="Arial" w:cs="Arial"/>
              </w:rPr>
              <w:t xml:space="preserve">detail is needed </w:t>
            </w:r>
            <w:r w:rsidR="00DF20B8">
              <w:rPr>
                <w:rFonts w:ascii="Arial" w:hAnsi="Arial" w:cs="Arial"/>
              </w:rPr>
              <w:t xml:space="preserve">please check with your </w:t>
            </w:r>
            <w:r w:rsidRPr="00D06B51">
              <w:rPr>
                <w:rFonts w:ascii="Arial" w:hAnsi="Arial" w:cs="Arial"/>
              </w:rPr>
              <w:t>institutional contact (</w:t>
            </w:r>
            <w:r w:rsidR="001F6B50">
              <w:rPr>
                <w:rFonts w:ascii="Arial" w:hAnsi="Arial" w:cs="Arial"/>
              </w:rPr>
              <w:t>see RTSG Guidance Notes</w:t>
            </w:r>
            <w:r w:rsidRPr="00D06B51">
              <w:rPr>
                <w:rFonts w:ascii="Arial" w:hAnsi="Arial" w:cs="Arial"/>
              </w:rPr>
              <w:t>)</w:t>
            </w:r>
          </w:p>
        </w:tc>
      </w:tr>
      <w:tr w:rsidR="000F084C" w:rsidRPr="00D06B51" w14:paraId="163C0E30" w14:textId="77777777" w:rsidTr="00734DAE">
        <w:trPr>
          <w:trHeight w:val="1820"/>
        </w:trPr>
        <w:tc>
          <w:tcPr>
            <w:tcW w:w="9402" w:type="dxa"/>
          </w:tcPr>
          <w:p w14:paraId="4A3AA3A9" w14:textId="77777777" w:rsidR="000F084C" w:rsidRPr="00D06B51" w:rsidRDefault="000F084C" w:rsidP="00667581">
            <w:pPr>
              <w:spacing w:before="120" w:after="120"/>
              <w:rPr>
                <w:rFonts w:ascii="Arial" w:hAnsi="Arial" w:cs="Arial"/>
              </w:rPr>
            </w:pPr>
          </w:p>
          <w:p w14:paraId="46A5571F" w14:textId="77777777" w:rsidR="000F084C" w:rsidRPr="00D06B51" w:rsidRDefault="000F084C" w:rsidP="00667581">
            <w:pPr>
              <w:spacing w:before="120" w:after="120"/>
              <w:rPr>
                <w:rFonts w:ascii="Arial" w:hAnsi="Arial" w:cs="Arial"/>
              </w:rPr>
            </w:pPr>
          </w:p>
          <w:p w14:paraId="500C1A1A" w14:textId="77777777" w:rsidR="000F084C" w:rsidRPr="00D06B51" w:rsidRDefault="000F084C" w:rsidP="00667581">
            <w:pPr>
              <w:spacing w:before="120" w:after="120"/>
              <w:rPr>
                <w:rFonts w:ascii="Arial" w:hAnsi="Arial" w:cs="Arial"/>
              </w:rPr>
            </w:pPr>
          </w:p>
          <w:p w14:paraId="7B52291D" w14:textId="411E7B9F" w:rsidR="000F084C" w:rsidRDefault="000F084C" w:rsidP="00667581">
            <w:pPr>
              <w:spacing w:before="120" w:after="120"/>
              <w:rPr>
                <w:rFonts w:ascii="Arial" w:hAnsi="Arial" w:cs="Arial"/>
              </w:rPr>
            </w:pPr>
          </w:p>
          <w:p w14:paraId="4979637E" w14:textId="50EAC5B8" w:rsidR="00091C23" w:rsidRDefault="00091C23" w:rsidP="00667581">
            <w:pPr>
              <w:spacing w:before="120" w:after="120"/>
              <w:rPr>
                <w:rFonts w:ascii="Arial" w:hAnsi="Arial" w:cs="Arial"/>
              </w:rPr>
            </w:pPr>
          </w:p>
          <w:p w14:paraId="59B001BA" w14:textId="77777777" w:rsidR="00091C23" w:rsidRPr="00D06B51" w:rsidRDefault="00091C23" w:rsidP="00667581">
            <w:pPr>
              <w:spacing w:before="120" w:after="120"/>
              <w:rPr>
                <w:rFonts w:ascii="Arial" w:hAnsi="Arial" w:cs="Arial"/>
              </w:rPr>
            </w:pPr>
          </w:p>
          <w:p w14:paraId="1A003D4A" w14:textId="77777777" w:rsidR="000F084C" w:rsidRPr="00D06B51" w:rsidRDefault="000F084C" w:rsidP="00667581">
            <w:pPr>
              <w:spacing w:before="120" w:after="120"/>
              <w:rPr>
                <w:rFonts w:ascii="Arial" w:hAnsi="Arial" w:cs="Arial"/>
              </w:rPr>
            </w:pPr>
          </w:p>
        </w:tc>
      </w:tr>
      <w:tr w:rsidR="00734DAE" w:rsidRPr="00D06B51" w14:paraId="7992320C" w14:textId="77777777" w:rsidTr="00734DAE">
        <w:trPr>
          <w:trHeight w:val="340"/>
        </w:trPr>
        <w:tc>
          <w:tcPr>
            <w:tcW w:w="9402" w:type="dxa"/>
          </w:tcPr>
          <w:p w14:paraId="0B23DAEB" w14:textId="5C6C0648" w:rsidR="00734DAE" w:rsidRPr="00734DAE" w:rsidRDefault="00734DAE" w:rsidP="00667581">
            <w:pPr>
              <w:spacing w:before="120" w:after="120"/>
              <w:rPr>
                <w:rFonts w:ascii="Arial" w:hAnsi="Arial" w:cs="Arial"/>
                <w:b/>
                <w:bCs/>
              </w:rPr>
            </w:pPr>
            <w:r w:rsidRPr="00734DAE">
              <w:rPr>
                <w:rFonts w:ascii="Arial" w:hAnsi="Arial" w:cs="Arial"/>
                <w:b/>
                <w:bCs/>
              </w:rPr>
              <w:t xml:space="preserve">TOTAL RTSG spent to date: £   </w:t>
            </w:r>
          </w:p>
        </w:tc>
      </w:tr>
    </w:tbl>
    <w:p w14:paraId="1EE8C9F3" w14:textId="77777777" w:rsidR="002B2A35" w:rsidRDefault="002B2A35"/>
    <w:p w14:paraId="0FA8811F" w14:textId="4FBCE156" w:rsidR="000F084C" w:rsidRPr="001F6B50" w:rsidRDefault="000F084C" w:rsidP="000F084C">
      <w:pPr>
        <w:rPr>
          <w:sz w:val="22"/>
        </w:rPr>
      </w:pPr>
      <w:r w:rsidRPr="001F6B50">
        <w:rPr>
          <w:b/>
          <w:sz w:val="22"/>
        </w:rPr>
        <w:t>Payment Notes:</w:t>
      </w:r>
      <w:r w:rsidRPr="001F6B50">
        <w:rPr>
          <w:sz w:val="22"/>
        </w:rPr>
        <w:t xml:space="preserve">  Once an application for additional top up funding has been approved, the funding confirmation will be sent to your home institution to be claimed in the usual manner.  Funding will be made available by the SWDT</w:t>
      </w:r>
      <w:r w:rsidR="0066225F" w:rsidRPr="001F6B50">
        <w:rPr>
          <w:sz w:val="22"/>
        </w:rPr>
        <w:t>P</w:t>
      </w:r>
      <w:r w:rsidRPr="001F6B50">
        <w:rPr>
          <w:sz w:val="22"/>
        </w:rPr>
        <w:t xml:space="preserve"> to the institution in accordance with the financial regulations set out in the SWDT</w:t>
      </w:r>
      <w:r w:rsidR="0066225F" w:rsidRPr="001F6B50">
        <w:rPr>
          <w:sz w:val="22"/>
        </w:rPr>
        <w:t>P Partnership Agreement</w:t>
      </w:r>
      <w:r w:rsidRPr="001F6B50">
        <w:rPr>
          <w:sz w:val="22"/>
        </w:rPr>
        <w:t xml:space="preserve">. </w:t>
      </w:r>
    </w:p>
    <w:p w14:paraId="5C358EFA" w14:textId="05E29712" w:rsidR="00665937" w:rsidRPr="001F6B50" w:rsidRDefault="00665937" w:rsidP="000F084C">
      <w:pPr>
        <w:rPr>
          <w:sz w:val="22"/>
        </w:rPr>
      </w:pPr>
    </w:p>
    <w:p w14:paraId="4C3FA80B" w14:textId="2DCF315F" w:rsidR="00091C23" w:rsidRDefault="000F084C" w:rsidP="009F2660">
      <w:pPr>
        <w:rPr>
          <w:bCs/>
          <w:sz w:val="22"/>
        </w:rPr>
      </w:pPr>
      <w:r w:rsidRPr="008D1D7E">
        <w:rPr>
          <w:bCs/>
          <w:sz w:val="22"/>
        </w:rPr>
        <w:t>Once completed please return t</w:t>
      </w:r>
      <w:r w:rsidR="008D1D7E" w:rsidRPr="008D1D7E">
        <w:rPr>
          <w:bCs/>
          <w:sz w:val="22"/>
        </w:rPr>
        <w:t>his form t</w:t>
      </w:r>
      <w:r w:rsidRPr="008D1D7E">
        <w:rPr>
          <w:bCs/>
          <w:sz w:val="22"/>
        </w:rPr>
        <w:t xml:space="preserve">o </w:t>
      </w:r>
      <w:hyperlink r:id="rId15" w:history="1">
        <w:r w:rsidRPr="008D1D7E">
          <w:rPr>
            <w:rStyle w:val="Hyperlink"/>
            <w:bCs/>
            <w:sz w:val="22"/>
          </w:rPr>
          <w:t>Joanna.Williams@bristol.ac.uk</w:t>
        </w:r>
      </w:hyperlink>
      <w:r w:rsidRPr="008D1D7E">
        <w:rPr>
          <w:bCs/>
          <w:sz w:val="22"/>
        </w:rPr>
        <w:t xml:space="preserve"> </w:t>
      </w:r>
      <w:r w:rsidR="0066225F" w:rsidRPr="008D1D7E">
        <w:rPr>
          <w:bCs/>
          <w:sz w:val="22"/>
        </w:rPr>
        <w:t>SWDTP</w:t>
      </w:r>
      <w:r w:rsidRPr="008D1D7E">
        <w:rPr>
          <w:bCs/>
          <w:sz w:val="22"/>
        </w:rPr>
        <w:t xml:space="preserve"> </w:t>
      </w:r>
      <w:r w:rsidR="00230361">
        <w:rPr>
          <w:bCs/>
          <w:sz w:val="22"/>
        </w:rPr>
        <w:t>Coordinator.</w:t>
      </w:r>
    </w:p>
    <w:p w14:paraId="00A5DB6A" w14:textId="77777777" w:rsidR="00230361" w:rsidRPr="008D1D7E" w:rsidRDefault="00230361" w:rsidP="009F2660">
      <w:pPr>
        <w:rPr>
          <w:bCs/>
          <w:sz w:val="22"/>
        </w:rPr>
      </w:pPr>
    </w:p>
    <w:sectPr w:rsidR="00230361" w:rsidRPr="008D1D7E" w:rsidSect="00386C52">
      <w:footerReference w:type="default" r:id="rId16"/>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122E" w14:textId="77777777" w:rsidR="000C2779" w:rsidRDefault="000C2779" w:rsidP="00386C52">
      <w:r>
        <w:separator/>
      </w:r>
    </w:p>
  </w:endnote>
  <w:endnote w:type="continuationSeparator" w:id="0">
    <w:p w14:paraId="396033C8" w14:textId="77777777" w:rsidR="000C2779" w:rsidRDefault="000C2779"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4A6D" w14:textId="77777777" w:rsidR="00A545B6" w:rsidRDefault="00A5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321B" w14:textId="77777777" w:rsidR="00B6744D" w:rsidRDefault="00B6744D" w:rsidP="00B6744D">
    <w:pPr>
      <w:pStyle w:val="Footer"/>
      <w:pBdr>
        <w:bottom w:val="single" w:sz="4" w:space="1" w:color="auto"/>
      </w:pBdr>
    </w:pPr>
  </w:p>
  <w:p w14:paraId="70E11078" w14:textId="341F0F51" w:rsidR="00B6744D" w:rsidRPr="00A56CB1" w:rsidRDefault="00B6744D" w:rsidP="00B6744D">
    <w:pPr>
      <w:pStyle w:val="Footer"/>
      <w:tabs>
        <w:tab w:val="clear" w:pos="9026"/>
        <w:tab w:val="right" w:pos="9356"/>
      </w:tabs>
      <w:rPr>
        <w:szCs w:val="20"/>
      </w:rPr>
    </w:pPr>
  </w:p>
  <w:p w14:paraId="0541C38F" w14:textId="0C409BBE" w:rsidR="00B6744D" w:rsidRPr="00386C52" w:rsidRDefault="00B6744D" w:rsidP="00B6744D">
    <w:pPr>
      <w:pStyle w:val="Footer"/>
      <w:tabs>
        <w:tab w:val="clear" w:pos="9026"/>
        <w:tab w:val="right" w:pos="9356"/>
      </w:tabs>
      <w:rPr>
        <w:sz w:val="16"/>
        <w:szCs w:val="16"/>
      </w:rPr>
    </w:pPr>
    <w:r>
      <w:rPr>
        <w:sz w:val="16"/>
        <w:szCs w:val="16"/>
      </w:rPr>
      <w:t xml:space="preserve">Rev </w:t>
    </w:r>
    <w:r w:rsidR="00A545B6">
      <w:rPr>
        <w:sz w:val="16"/>
        <w:szCs w:val="16"/>
      </w:rPr>
      <w:t>March 2026</w:t>
    </w:r>
    <w:r>
      <w:rPr>
        <w:sz w:val="16"/>
        <w:szCs w:val="16"/>
      </w:rPr>
      <w:tab/>
    </w:r>
    <w:r>
      <w:rPr>
        <w:sz w:val="16"/>
        <w:szCs w:val="16"/>
      </w:rPr>
      <w:tab/>
    </w:r>
    <w:r w:rsidRPr="00422EBD">
      <w:rPr>
        <w:sz w:val="16"/>
        <w:szCs w:val="16"/>
      </w:rPr>
      <w:fldChar w:fldCharType="begin"/>
    </w:r>
    <w:r w:rsidRPr="00422EBD">
      <w:rPr>
        <w:sz w:val="16"/>
        <w:szCs w:val="16"/>
      </w:rPr>
      <w:instrText xml:space="preserve"> PAGE   \* MERGEFORMAT </w:instrText>
    </w:r>
    <w:r w:rsidRPr="00422EBD">
      <w:rPr>
        <w:sz w:val="16"/>
        <w:szCs w:val="16"/>
      </w:rPr>
      <w:fldChar w:fldCharType="separate"/>
    </w:r>
    <w:r>
      <w:rPr>
        <w:sz w:val="16"/>
        <w:szCs w:val="16"/>
      </w:rPr>
      <w:t>1</w:t>
    </w:r>
    <w:r w:rsidRPr="00422EBD">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5FAD" w14:textId="77777777" w:rsidR="00A545B6" w:rsidRDefault="00A545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2D44" w14:textId="77777777" w:rsidR="00637F54" w:rsidRDefault="00637F54" w:rsidP="00637F54">
    <w:pPr>
      <w:pStyle w:val="Footer"/>
      <w:pBdr>
        <w:bottom w:val="single" w:sz="4" w:space="1" w:color="auto"/>
      </w:pBdr>
    </w:pPr>
  </w:p>
  <w:p w14:paraId="49BE8110" w14:textId="77777777" w:rsidR="00637F54" w:rsidRPr="00A56CB1" w:rsidRDefault="00637F54" w:rsidP="00637F54">
    <w:pPr>
      <w:pStyle w:val="Footer"/>
      <w:tabs>
        <w:tab w:val="clear" w:pos="9026"/>
        <w:tab w:val="right" w:pos="9356"/>
      </w:tabs>
      <w:rPr>
        <w:szCs w:val="20"/>
      </w:rPr>
    </w:pPr>
  </w:p>
  <w:p w14:paraId="2C6A2A37" w14:textId="3DE92A8A" w:rsidR="00637F54" w:rsidRPr="00386C52" w:rsidRDefault="00637F54" w:rsidP="00637F54">
    <w:pPr>
      <w:pStyle w:val="Footer"/>
      <w:tabs>
        <w:tab w:val="clear" w:pos="9026"/>
        <w:tab w:val="right" w:pos="9356"/>
      </w:tabs>
      <w:rPr>
        <w:sz w:val="16"/>
        <w:szCs w:val="16"/>
      </w:rPr>
    </w:pPr>
    <w:r>
      <w:rPr>
        <w:sz w:val="16"/>
        <w:szCs w:val="16"/>
      </w:rPr>
      <w:t xml:space="preserve">Rev </w:t>
    </w:r>
    <w:r w:rsidR="00B4500A">
      <w:rPr>
        <w:sz w:val="16"/>
        <w:szCs w:val="16"/>
      </w:rPr>
      <w:t>March 2026</w:t>
    </w:r>
    <w:r>
      <w:rPr>
        <w:sz w:val="16"/>
        <w:szCs w:val="16"/>
      </w:rPr>
      <w:tab/>
    </w:r>
    <w:r>
      <w:rPr>
        <w:sz w:val="16"/>
        <w:szCs w:val="16"/>
      </w:rPr>
      <w:tab/>
    </w:r>
    <w:r w:rsidRPr="00422EBD">
      <w:rPr>
        <w:sz w:val="16"/>
        <w:szCs w:val="16"/>
      </w:rPr>
      <w:fldChar w:fldCharType="begin"/>
    </w:r>
    <w:r w:rsidRPr="00422EBD">
      <w:rPr>
        <w:sz w:val="16"/>
        <w:szCs w:val="16"/>
      </w:rPr>
      <w:instrText xml:space="preserve"> PAGE   \* MERGEFORMAT </w:instrText>
    </w:r>
    <w:r w:rsidRPr="00422EBD">
      <w:rPr>
        <w:sz w:val="16"/>
        <w:szCs w:val="16"/>
      </w:rPr>
      <w:fldChar w:fldCharType="separate"/>
    </w:r>
    <w:r w:rsidR="00E627BB">
      <w:rPr>
        <w:noProof/>
        <w:sz w:val="16"/>
        <w:szCs w:val="16"/>
      </w:rPr>
      <w:t>2</w:t>
    </w:r>
    <w:r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C2B8" w14:textId="77777777" w:rsidR="000C2779" w:rsidRDefault="000C2779" w:rsidP="00386C52">
      <w:r>
        <w:separator/>
      </w:r>
    </w:p>
  </w:footnote>
  <w:footnote w:type="continuationSeparator" w:id="0">
    <w:p w14:paraId="794A03EC" w14:textId="77777777" w:rsidR="000C2779" w:rsidRDefault="000C2779"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525B" w14:textId="77777777" w:rsidR="00A545B6" w:rsidRDefault="00A54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525C" w14:textId="77777777" w:rsidR="00321F80" w:rsidRDefault="00321F80" w:rsidP="00321F80">
    <w:pPr>
      <w:pStyle w:val="Header"/>
      <w:tabs>
        <w:tab w:val="clear" w:pos="9026"/>
        <w:tab w:val="right" w:pos="9638"/>
      </w:tabs>
    </w:pPr>
    <w:bookmarkStart w:id="0" w:name="_Hlk30681431"/>
    <w:r>
      <w:rPr>
        <w:noProof/>
      </w:rPr>
      <w:drawing>
        <wp:inline distT="0" distB="0" distL="0" distR="0" wp14:anchorId="697F9B7B" wp14:editId="5F7CA396">
          <wp:extent cx="1135621" cy="427355"/>
          <wp:effectExtent l="0" t="0" r="7620" b="0"/>
          <wp:docPr id="19" name="Picture 19" descr="A logo for a company&#10;&#10;Description automatically generated">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for a company&#10;&#10;Description automatically generated">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36946"/>
                  <a:stretch/>
                </pic:blipFill>
                <pic:spPr bwMode="auto">
                  <a:xfrm>
                    <a:off x="0" y="0"/>
                    <a:ext cx="1153024" cy="43390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rsidRPr="004703A7">
      <w:rPr>
        <w:rStyle w:val="TitleChar"/>
        <w:rFonts w:ascii="Arial" w:hAnsi="Arial" w:cs="Arial"/>
        <w:sz w:val="22"/>
        <w:szCs w:val="22"/>
      </w:rPr>
      <w:t>SOUTH WEST DOCTORAL TRAINING PARTNERSHIP</w:t>
    </w:r>
    <w:r>
      <w:rPr>
        <w:rStyle w:val="TitleChar"/>
        <w:rFonts w:ascii="Arial" w:hAnsi="Arial" w:cs="Arial"/>
        <w:sz w:val="22"/>
        <w:szCs w:val="22"/>
      </w:rPr>
      <w:tab/>
    </w:r>
    <w:r>
      <w:rPr>
        <w:noProof/>
      </w:rPr>
      <w:drawing>
        <wp:inline distT="0" distB="0" distL="0" distR="0" wp14:anchorId="4B9C8C88" wp14:editId="4FC80B7B">
          <wp:extent cx="640853" cy="649605"/>
          <wp:effectExtent l="0" t="0" r="6985" b="0"/>
          <wp:docPr id="2" name="Picture 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bookmarkEnd w:id="0"/>
  <w:p w14:paraId="6DC77846" w14:textId="77777777" w:rsidR="00321F80" w:rsidRPr="00207583" w:rsidRDefault="00321F80" w:rsidP="00321F80">
    <w:pPr>
      <w:pStyle w:val="Header"/>
      <w:pBdr>
        <w:bottom w:val="single" w:sz="4" w:space="1" w:color="auto"/>
      </w:pBdr>
      <w:rPr>
        <w:rFonts w:ascii="Arial" w:hAnsi="Arial" w:cs="Arial"/>
        <w:sz w:val="20"/>
        <w:szCs w:val="20"/>
      </w:rPr>
    </w:pPr>
  </w:p>
  <w:p w14:paraId="185E0201" w14:textId="77777777" w:rsidR="00321F80" w:rsidRPr="00207583" w:rsidRDefault="00321F80" w:rsidP="00321F80">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522C" w14:textId="77777777" w:rsidR="00A545B6" w:rsidRDefault="00A54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6" w15:restartNumberingAfterBreak="0">
    <w:nsid w:val="75133BFC"/>
    <w:multiLevelType w:val="multilevel"/>
    <w:tmpl w:val="B1DE35B0"/>
    <w:numStyleLink w:val="Bullets"/>
  </w:abstractNum>
  <w:num w:numId="1" w16cid:durableId="2063402273">
    <w:abstractNumId w:val="0"/>
  </w:num>
  <w:num w:numId="2" w16cid:durableId="1093093687">
    <w:abstractNumId w:val="6"/>
  </w:num>
  <w:num w:numId="3" w16cid:durableId="1144588854">
    <w:abstractNumId w:val="1"/>
  </w:num>
  <w:num w:numId="4" w16cid:durableId="1489710406">
    <w:abstractNumId w:val="5"/>
  </w:num>
  <w:num w:numId="5" w16cid:durableId="1586381571">
    <w:abstractNumId w:val="4"/>
  </w:num>
  <w:num w:numId="6" w16cid:durableId="2010596399">
    <w:abstractNumId w:val="3"/>
  </w:num>
  <w:num w:numId="7" w16cid:durableId="790854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91C23"/>
    <w:rsid w:val="000C2779"/>
    <w:rsid w:val="000C6506"/>
    <w:rsid w:val="000D67FB"/>
    <w:rsid w:val="000F084C"/>
    <w:rsid w:val="00150F94"/>
    <w:rsid w:val="001A7D05"/>
    <w:rsid w:val="001F6B50"/>
    <w:rsid w:val="00201FB2"/>
    <w:rsid w:val="00207583"/>
    <w:rsid w:val="00230361"/>
    <w:rsid w:val="00257AEA"/>
    <w:rsid w:val="00267A62"/>
    <w:rsid w:val="002B2A35"/>
    <w:rsid w:val="002E1FB0"/>
    <w:rsid w:val="00300A1C"/>
    <w:rsid w:val="00321F80"/>
    <w:rsid w:val="00342A6B"/>
    <w:rsid w:val="00386C52"/>
    <w:rsid w:val="003D2652"/>
    <w:rsid w:val="00400D14"/>
    <w:rsid w:val="00422EBD"/>
    <w:rsid w:val="00462F4C"/>
    <w:rsid w:val="00490EF4"/>
    <w:rsid w:val="004E5560"/>
    <w:rsid w:val="00510A78"/>
    <w:rsid w:val="00525AE2"/>
    <w:rsid w:val="00531AA9"/>
    <w:rsid w:val="00540125"/>
    <w:rsid w:val="00540174"/>
    <w:rsid w:val="005743E4"/>
    <w:rsid w:val="005E4C06"/>
    <w:rsid w:val="006021BB"/>
    <w:rsid w:val="00637F54"/>
    <w:rsid w:val="006461F9"/>
    <w:rsid w:val="00655C24"/>
    <w:rsid w:val="006570C2"/>
    <w:rsid w:val="00657F42"/>
    <w:rsid w:val="0066225F"/>
    <w:rsid w:val="00665937"/>
    <w:rsid w:val="00734DAE"/>
    <w:rsid w:val="0073775E"/>
    <w:rsid w:val="00781633"/>
    <w:rsid w:val="00797B70"/>
    <w:rsid w:val="00831B38"/>
    <w:rsid w:val="00837698"/>
    <w:rsid w:val="0085275E"/>
    <w:rsid w:val="008A18A3"/>
    <w:rsid w:val="008B02F9"/>
    <w:rsid w:val="008B094F"/>
    <w:rsid w:val="008B6979"/>
    <w:rsid w:val="008C6CFF"/>
    <w:rsid w:val="008D1D7E"/>
    <w:rsid w:val="008E4613"/>
    <w:rsid w:val="00904B2B"/>
    <w:rsid w:val="00905968"/>
    <w:rsid w:val="00907121"/>
    <w:rsid w:val="0095139C"/>
    <w:rsid w:val="00956C41"/>
    <w:rsid w:val="00995280"/>
    <w:rsid w:val="009C5FB4"/>
    <w:rsid w:val="009E064B"/>
    <w:rsid w:val="009F2660"/>
    <w:rsid w:val="00A255EC"/>
    <w:rsid w:val="00A3571B"/>
    <w:rsid w:val="00A40B4F"/>
    <w:rsid w:val="00A545B6"/>
    <w:rsid w:val="00A56CB1"/>
    <w:rsid w:val="00A71B94"/>
    <w:rsid w:val="00AF79E3"/>
    <w:rsid w:val="00B23503"/>
    <w:rsid w:val="00B4500A"/>
    <w:rsid w:val="00B63FF6"/>
    <w:rsid w:val="00B6744D"/>
    <w:rsid w:val="00B96725"/>
    <w:rsid w:val="00BE3B10"/>
    <w:rsid w:val="00BF0975"/>
    <w:rsid w:val="00C30E0F"/>
    <w:rsid w:val="00CB1A35"/>
    <w:rsid w:val="00D06B51"/>
    <w:rsid w:val="00DA2E78"/>
    <w:rsid w:val="00DF20B8"/>
    <w:rsid w:val="00DF5E22"/>
    <w:rsid w:val="00E04B33"/>
    <w:rsid w:val="00E13CF2"/>
    <w:rsid w:val="00E45A1E"/>
    <w:rsid w:val="00E627BB"/>
    <w:rsid w:val="00EC2A45"/>
    <w:rsid w:val="00EF1ACD"/>
    <w:rsid w:val="00F71B34"/>
    <w:rsid w:val="00F964C9"/>
    <w:rsid w:val="00FC4E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5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Williams@bristol.ac.uk"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anna.Williams@bristol.ac.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3613-40B0-4A1E-9898-2CCFC971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2698</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Joanna Williams</cp:lastModifiedBy>
  <cp:revision>7</cp:revision>
  <dcterms:created xsi:type="dcterms:W3CDTF">2026-03-20T12:35:00Z</dcterms:created>
  <dcterms:modified xsi:type="dcterms:W3CDTF">2026-03-23T11:17:00Z</dcterms:modified>
</cp:coreProperties>
</file>